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211" w:rsidRPr="00007B44" w:rsidRDefault="005C6211" w:rsidP="005C6211">
      <w:pPr>
        <w:shd w:val="clear" w:color="auto" w:fill="FFFFFF"/>
        <w:tabs>
          <w:tab w:val="left" w:leader="dot" w:pos="2597"/>
        </w:tabs>
        <w:ind w:firstLine="334"/>
        <w:jc w:val="center"/>
        <w:rPr>
          <w:rFonts w:ascii="Times New Roman" w:hAnsi="Times New Roman"/>
          <w:b/>
          <w:spacing w:val="-3"/>
          <w:sz w:val="28"/>
          <w:szCs w:val="28"/>
          <w:lang w:val="ru-RU"/>
        </w:rPr>
      </w:pPr>
      <w:r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>Материально –техническая база</w:t>
      </w:r>
    </w:p>
    <w:p w:rsidR="005C6211" w:rsidRPr="00007B44" w:rsidRDefault="00A41EB1" w:rsidP="005C6211">
      <w:pPr>
        <w:shd w:val="clear" w:color="auto" w:fill="FFFFFF"/>
        <w:tabs>
          <w:tab w:val="left" w:leader="dot" w:pos="2597"/>
        </w:tabs>
        <w:ind w:firstLine="334"/>
        <w:jc w:val="center"/>
        <w:rPr>
          <w:rFonts w:ascii="Times New Roman" w:hAnsi="Times New Roman"/>
          <w:b/>
          <w:spacing w:val="-3"/>
          <w:sz w:val="28"/>
          <w:szCs w:val="28"/>
          <w:lang w:val="ru-RU"/>
        </w:rPr>
      </w:pPr>
      <w:r>
        <w:rPr>
          <w:rFonts w:ascii="Times New Roman" w:hAnsi="Times New Roman"/>
          <w:b/>
          <w:spacing w:val="-3"/>
          <w:sz w:val="28"/>
          <w:szCs w:val="28"/>
          <w:lang w:val="ru-RU"/>
        </w:rPr>
        <w:t>МБОУ «Кургузинск</w:t>
      </w:r>
      <w:r w:rsidR="005C6211"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 xml:space="preserve">ая </w:t>
      </w:r>
      <w:r w:rsidR="002E22FE">
        <w:rPr>
          <w:rFonts w:ascii="Times New Roman" w:hAnsi="Times New Roman"/>
          <w:b/>
          <w:spacing w:val="-3"/>
          <w:sz w:val="28"/>
          <w:szCs w:val="28"/>
          <w:lang w:val="ru-RU"/>
        </w:rPr>
        <w:t>О</w:t>
      </w:r>
      <w:r w:rsidR="005C6211"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>ОШ ЗМР РТ»</w:t>
      </w:r>
    </w:p>
    <w:p w:rsidR="005C6211" w:rsidRPr="00007B44" w:rsidRDefault="005C6211" w:rsidP="005C6211">
      <w:pPr>
        <w:shd w:val="clear" w:color="auto" w:fill="FFFFFF"/>
        <w:tabs>
          <w:tab w:val="left" w:leader="dot" w:pos="2597"/>
        </w:tabs>
        <w:ind w:firstLine="334"/>
        <w:jc w:val="both"/>
        <w:rPr>
          <w:rFonts w:ascii="Times New Roman" w:hAnsi="Times New Roman"/>
          <w:b/>
          <w:spacing w:val="-3"/>
          <w:sz w:val="28"/>
          <w:szCs w:val="28"/>
          <w:lang w:val="ru-RU"/>
        </w:rPr>
      </w:pPr>
    </w:p>
    <w:p w:rsidR="00BB1321" w:rsidRPr="00BB1321" w:rsidRDefault="005C6211" w:rsidP="00BB1321">
      <w:pPr>
        <w:tabs>
          <w:tab w:val="num" w:pos="-426"/>
          <w:tab w:val="left" w:pos="142"/>
        </w:tabs>
        <w:ind w:firstLine="709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Муниципальное  бюджетное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общеобразовательное учреждение «</w:t>
      </w:r>
      <w:r w:rsidR="00A41EB1">
        <w:rPr>
          <w:rFonts w:ascii="Times New Roman" w:hAnsi="Times New Roman"/>
          <w:spacing w:val="-3"/>
          <w:sz w:val="28"/>
          <w:szCs w:val="28"/>
          <w:lang w:val="ru-RU"/>
        </w:rPr>
        <w:t>Кургузинска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я </w:t>
      </w:r>
      <w:r w:rsidR="002E22FE">
        <w:rPr>
          <w:rFonts w:ascii="Times New Roman" w:hAnsi="Times New Roman"/>
          <w:spacing w:val="-3"/>
          <w:sz w:val="28"/>
          <w:szCs w:val="28"/>
          <w:lang w:val="ru-RU"/>
        </w:rPr>
        <w:t>основная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общеобразовательная школа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Зеленодольского района Республики Татарстан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»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 находится в 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отдельно стоящем  кирпичном  двухэтажном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здании</w:t>
      </w:r>
      <w:r w:rsidR="00A41EB1">
        <w:rPr>
          <w:rFonts w:ascii="Times New Roman" w:hAnsi="Times New Roman"/>
          <w:spacing w:val="-3"/>
          <w:sz w:val="28"/>
          <w:szCs w:val="28"/>
          <w:lang w:val="ru-RU"/>
        </w:rPr>
        <w:t>,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общей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площадью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</w:t>
      </w:r>
      <w:r w:rsidR="00A41EB1">
        <w:rPr>
          <w:rFonts w:ascii="Times New Roman" w:hAnsi="Times New Roman"/>
          <w:spacing w:val="-3"/>
          <w:sz w:val="28"/>
          <w:szCs w:val="28"/>
          <w:lang w:val="ru-RU"/>
        </w:rPr>
        <w:t>2563,7</w:t>
      </w:r>
      <w:r w:rsidR="00C6762A">
        <w:rPr>
          <w:rFonts w:ascii="Times New Roman" w:hAnsi="Times New Roman"/>
          <w:spacing w:val="-3"/>
          <w:sz w:val="28"/>
          <w:szCs w:val="28"/>
          <w:lang w:val="ru-RU"/>
        </w:rPr>
        <w:t xml:space="preserve"> кв.м, рассчитанном  на 25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0  обучающихся, фактическая наполняемость – </w:t>
      </w:r>
      <w:r w:rsidR="002E22FE">
        <w:rPr>
          <w:rFonts w:ascii="Times New Roman" w:hAnsi="Times New Roman"/>
          <w:spacing w:val="-3"/>
          <w:sz w:val="28"/>
          <w:szCs w:val="28"/>
          <w:lang w:val="ru-RU"/>
        </w:rPr>
        <w:t>48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человек.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К зданию прилегают  физ</w:t>
      </w:r>
      <w:r w:rsidR="00A41EB1">
        <w:rPr>
          <w:rFonts w:ascii="Times New Roman" w:hAnsi="Times New Roman"/>
          <w:spacing w:val="-3"/>
          <w:sz w:val="28"/>
          <w:szCs w:val="28"/>
          <w:lang w:val="ru-RU"/>
        </w:rPr>
        <w:t>культурно-спортивная площадка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,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пришкольный участок площадью </w:t>
      </w:r>
      <w:r w:rsidR="00567C10">
        <w:rPr>
          <w:rFonts w:ascii="Times New Roman" w:hAnsi="Times New Roman"/>
          <w:spacing w:val="-3"/>
          <w:sz w:val="28"/>
          <w:szCs w:val="28"/>
          <w:lang w:val="ru-RU"/>
        </w:rPr>
        <w:t xml:space="preserve">20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а.</w:t>
      </w:r>
      <w:r w:rsidRPr="007E365E">
        <w:rPr>
          <w:rFonts w:ascii="Times New Roman" w:hAnsi="Times New Roman"/>
          <w:snapToGrid w:val="0"/>
          <w:sz w:val="28"/>
          <w:szCs w:val="28"/>
          <w:lang w:val="ru-RU"/>
        </w:rPr>
        <w:tab/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Отопление централизованное, освещение осуществляется люминесцентными лампами. 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В школе работают столовая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площадью </w:t>
      </w:r>
      <w:r w:rsidR="00A41EB1">
        <w:rPr>
          <w:rFonts w:ascii="Times New Roman" w:hAnsi="Times New Roman"/>
          <w:spacing w:val="-3"/>
          <w:sz w:val="28"/>
          <w:szCs w:val="28"/>
          <w:lang w:val="ru-RU"/>
        </w:rPr>
        <w:t>166,2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кв.м.,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на 80 посадочны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х мест, спортзал площадью 17</w:t>
      </w:r>
      <w:r w:rsidR="00567C10">
        <w:rPr>
          <w:rFonts w:ascii="Times New Roman" w:hAnsi="Times New Roman"/>
          <w:spacing w:val="-3"/>
          <w:sz w:val="28"/>
          <w:szCs w:val="28"/>
          <w:lang w:val="ru-RU"/>
        </w:rPr>
        <w:t>2,221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кв.м.,  мастерская, 12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учебных кабинетов, 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оснащенных необходимым оборудованием и дидактическим материалом для проведения занятий</w:t>
      </w:r>
      <w:r w:rsidR="006B24AA">
        <w:rPr>
          <w:rFonts w:ascii="Times New Roman" w:hAnsi="Times New Roman"/>
          <w:spacing w:val="-3"/>
          <w:sz w:val="28"/>
          <w:szCs w:val="28"/>
          <w:lang w:val="ru-RU"/>
        </w:rPr>
        <w:t xml:space="preserve"> (кроме того, 7 мультимедийных проекторов)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,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кабинет информатики, библиотека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.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 xml:space="preserve"> </w:t>
      </w:r>
      <w:r w:rsidR="00BB1321" w:rsidRPr="00BB1321">
        <w:rPr>
          <w:rFonts w:ascii="Times New Roman" w:hAnsi="Times New Roman"/>
          <w:sz w:val="28"/>
          <w:szCs w:val="28"/>
          <w:lang w:val="ru-RU"/>
        </w:rPr>
        <w:t>Медицинс</w:t>
      </w:r>
      <w:r w:rsidR="002E22FE">
        <w:rPr>
          <w:rFonts w:ascii="Times New Roman" w:hAnsi="Times New Roman"/>
          <w:sz w:val="28"/>
          <w:szCs w:val="28"/>
          <w:lang w:val="ru-RU"/>
        </w:rPr>
        <w:t>кое обслуживание обучающихся в О</w:t>
      </w:r>
      <w:r w:rsidR="00BB1321" w:rsidRPr="00BB1321">
        <w:rPr>
          <w:rFonts w:ascii="Times New Roman" w:hAnsi="Times New Roman"/>
          <w:sz w:val="28"/>
          <w:szCs w:val="28"/>
          <w:lang w:val="ru-RU"/>
        </w:rPr>
        <w:t>ОШ обеспечивается медицинским пе</w:t>
      </w:r>
      <w:r w:rsidR="002E22FE">
        <w:rPr>
          <w:rFonts w:ascii="Times New Roman" w:hAnsi="Times New Roman"/>
          <w:sz w:val="28"/>
          <w:szCs w:val="28"/>
          <w:lang w:val="ru-RU"/>
        </w:rPr>
        <w:t>рсоналом, который закреплен за О</w:t>
      </w:r>
      <w:r w:rsidR="00BB1321" w:rsidRPr="00BB1321">
        <w:rPr>
          <w:rFonts w:ascii="Times New Roman" w:hAnsi="Times New Roman"/>
          <w:sz w:val="28"/>
          <w:szCs w:val="28"/>
          <w:lang w:val="ru-RU"/>
        </w:rPr>
        <w:t>ОШ ГАУЗ «Зеленодольская ЦРБ», на основе договора, в соответствии с лицензией на право ведения медицинской деятельно</w:t>
      </w:r>
      <w:r w:rsidR="002E22FE">
        <w:rPr>
          <w:rFonts w:ascii="Times New Roman" w:hAnsi="Times New Roman"/>
          <w:sz w:val="28"/>
          <w:szCs w:val="28"/>
          <w:lang w:val="ru-RU"/>
        </w:rPr>
        <w:t>сти  и наряду с администрацией О</w:t>
      </w:r>
      <w:r w:rsidR="00BB1321" w:rsidRPr="00BB1321">
        <w:rPr>
          <w:rFonts w:ascii="Times New Roman" w:hAnsi="Times New Roman"/>
          <w:sz w:val="28"/>
          <w:szCs w:val="28"/>
          <w:lang w:val="ru-RU"/>
        </w:rPr>
        <w:t xml:space="preserve">ОШ и педагогическими работниками несет ответственность за проведение лечебно профилактических мероприятий, соблюдение санитарно-гигиенических норм, режим и качество питания обучающихся, ведет пропаганду здорового образа жизни. </w:t>
      </w:r>
    </w:p>
    <w:p w:rsidR="005C6211" w:rsidRPr="008564D6" w:rsidRDefault="005C6211" w:rsidP="005C6211">
      <w:pPr>
        <w:shd w:val="clear" w:color="auto" w:fill="FFFFFF"/>
        <w:tabs>
          <w:tab w:val="left" w:leader="dot" w:pos="2597"/>
        </w:tabs>
        <w:ind w:firstLine="334"/>
        <w:rPr>
          <w:rFonts w:ascii="Times New Roman" w:hAnsi="Times New Roman"/>
          <w:snapToGrid w:val="0"/>
          <w:sz w:val="28"/>
          <w:szCs w:val="28"/>
          <w:lang w:val="ru-RU"/>
        </w:rPr>
      </w:pPr>
      <w:r>
        <w:rPr>
          <w:rFonts w:ascii="Times New Roman" w:hAnsi="Times New Roman"/>
          <w:snapToGrid w:val="0"/>
          <w:sz w:val="28"/>
          <w:szCs w:val="28"/>
          <w:lang w:val="ru-RU"/>
        </w:rPr>
        <w:t>Для организации подвоза  обучающихся  из соседних сел  школе выделен автобус марки «</w:t>
      </w:r>
      <w:r>
        <w:rPr>
          <w:rFonts w:ascii="Times New Roman" w:hAnsi="Times New Roman"/>
          <w:snapToGrid w:val="0"/>
          <w:sz w:val="28"/>
          <w:szCs w:val="28"/>
        </w:rPr>
        <w:t>Fiat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>».</w:t>
      </w:r>
    </w:p>
    <w:p w:rsidR="005C6211" w:rsidRDefault="005C6211" w:rsidP="005C6211">
      <w:pPr>
        <w:shd w:val="clear" w:color="auto" w:fill="FFFFFF"/>
        <w:tabs>
          <w:tab w:val="left" w:leader="dot" w:pos="2597"/>
        </w:tabs>
        <w:jc w:val="both"/>
        <w:rPr>
          <w:rFonts w:ascii="Times New Roman" w:hAnsi="Times New Roman"/>
          <w:spacing w:val="-3"/>
          <w:sz w:val="28"/>
          <w:szCs w:val="28"/>
          <w:lang w:val="ru-RU"/>
        </w:rPr>
      </w:pPr>
      <w:r>
        <w:rPr>
          <w:rFonts w:ascii="Times New Roman" w:hAnsi="Times New Roman"/>
          <w:spacing w:val="-3"/>
          <w:sz w:val="28"/>
          <w:szCs w:val="28"/>
          <w:lang w:val="ru-RU"/>
        </w:rPr>
        <w:t>Форма владения: оперативное управление</w:t>
      </w:r>
    </w:p>
    <w:p w:rsidR="005C6211" w:rsidRDefault="005C6211" w:rsidP="005C6211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Собственник: </w:t>
      </w:r>
      <w:r>
        <w:rPr>
          <w:rFonts w:ascii="Times New Roman" w:hAnsi="Times New Roman"/>
          <w:sz w:val="28"/>
          <w:szCs w:val="28"/>
          <w:lang w:val="ru-RU"/>
        </w:rPr>
        <w:t xml:space="preserve">муниципальное учреждение </w:t>
      </w:r>
      <w:r w:rsidRPr="00AE7961">
        <w:rPr>
          <w:rFonts w:ascii="Times New Roman" w:hAnsi="Times New Roman"/>
          <w:sz w:val="28"/>
          <w:szCs w:val="28"/>
          <w:lang w:val="ru-RU"/>
        </w:rPr>
        <w:t xml:space="preserve"> «Палата имущественных и земельных отношений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E7961">
        <w:rPr>
          <w:rFonts w:ascii="Times New Roman" w:hAnsi="Times New Roman"/>
          <w:sz w:val="28"/>
          <w:szCs w:val="28"/>
          <w:lang w:val="ru-RU"/>
        </w:rPr>
        <w:t>Зеленодольского муниципального района» Республики Татарстан</w:t>
      </w:r>
    </w:p>
    <w:p w:rsidR="005C6211" w:rsidRPr="00E11625" w:rsidRDefault="005C6211" w:rsidP="005C6211">
      <w:pPr>
        <w:rPr>
          <w:rFonts w:ascii="Times New Roman" w:hAnsi="Times New Roman"/>
          <w:spacing w:val="-3"/>
          <w:sz w:val="28"/>
          <w:szCs w:val="28"/>
          <w:lang w:val="ru-RU"/>
        </w:rPr>
      </w:pPr>
      <w:r w:rsidRPr="00E11625">
        <w:rPr>
          <w:rFonts w:ascii="Times New Roman" w:hAnsi="Times New Roman"/>
          <w:sz w:val="28"/>
          <w:szCs w:val="28"/>
          <w:lang w:val="ru-RU"/>
        </w:rPr>
        <w:t xml:space="preserve">Договор о закреплении муниципального имущества на праве оперативного управления за </w:t>
      </w:r>
      <w:r w:rsidR="00567C10">
        <w:rPr>
          <w:rFonts w:ascii="Times New Roman" w:hAnsi="Times New Roman"/>
          <w:sz w:val="28"/>
          <w:szCs w:val="28"/>
          <w:lang w:val="ru-RU"/>
        </w:rPr>
        <w:t>муниципальным учреждением  от 29</w:t>
      </w:r>
      <w:r w:rsidRPr="00E11625">
        <w:rPr>
          <w:rFonts w:ascii="Times New Roman" w:hAnsi="Times New Roman"/>
          <w:sz w:val="28"/>
          <w:szCs w:val="28"/>
          <w:lang w:val="ru-RU"/>
        </w:rPr>
        <w:t>.04.2008  № 08-006-</w:t>
      </w:r>
      <w:r w:rsidR="00567C10">
        <w:rPr>
          <w:rFonts w:ascii="Times New Roman" w:hAnsi="Times New Roman"/>
          <w:sz w:val="28"/>
          <w:szCs w:val="28"/>
          <w:lang w:val="ru-RU"/>
        </w:rPr>
        <w:t>0115</w:t>
      </w:r>
    </w:p>
    <w:p w:rsidR="005C6211" w:rsidRDefault="005C6211" w:rsidP="005C6211">
      <w:pPr>
        <w:rPr>
          <w:rFonts w:ascii="Times New Roman" w:hAnsi="Times New Roman"/>
          <w:snapToGrid w:val="0"/>
          <w:sz w:val="28"/>
          <w:szCs w:val="28"/>
          <w:lang w:val="ru-RU"/>
        </w:rPr>
      </w:pPr>
      <w:r w:rsidRPr="007E365E">
        <w:rPr>
          <w:rFonts w:ascii="Times New Roman" w:hAnsi="Times New Roman"/>
          <w:snapToGrid w:val="0"/>
          <w:sz w:val="28"/>
          <w:szCs w:val="28"/>
          <w:lang w:val="ru-RU"/>
        </w:rPr>
        <w:tab/>
        <w:t xml:space="preserve">Учебные помещения школы оснащены техническими средствами обучения. В кабинете информатики находится </w:t>
      </w:r>
      <w:r w:rsidR="00567C10">
        <w:rPr>
          <w:rFonts w:ascii="Times New Roman" w:hAnsi="Times New Roman"/>
          <w:snapToGrid w:val="0"/>
          <w:sz w:val="28"/>
          <w:szCs w:val="28"/>
          <w:lang w:val="ru-RU"/>
        </w:rPr>
        <w:t>9</w:t>
      </w:r>
      <w:r w:rsidRPr="007E365E">
        <w:rPr>
          <w:rFonts w:ascii="Times New Roman" w:hAnsi="Times New Roman"/>
          <w:snapToGrid w:val="0"/>
          <w:sz w:val="28"/>
          <w:szCs w:val="28"/>
          <w:lang w:val="ru-RU"/>
        </w:rPr>
        <w:t xml:space="preserve"> компьютеров для работы обучающ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 xml:space="preserve">ихся и учителей,  </w:t>
      </w:r>
      <w:r w:rsidR="00567C10">
        <w:rPr>
          <w:rFonts w:ascii="Times New Roman" w:hAnsi="Times New Roman"/>
          <w:snapToGrid w:val="0"/>
          <w:sz w:val="28"/>
          <w:szCs w:val="28"/>
          <w:lang w:val="ru-RU"/>
        </w:rPr>
        <w:t>из них 2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 xml:space="preserve"> подключены к  высокоскоростной сети Интернет; </w:t>
      </w:r>
      <w:r w:rsidR="00567C10">
        <w:rPr>
          <w:rFonts w:ascii="Times New Roman" w:hAnsi="Times New Roman"/>
          <w:snapToGrid w:val="0"/>
          <w:sz w:val="28"/>
          <w:szCs w:val="28"/>
          <w:lang w:val="ru-RU"/>
        </w:rPr>
        <w:t>к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>серокс.   В рамках программы «Электронное образование Республики Татарстан» все учителя получили ноутбуки,  в школе работают электронные журналы и дневники. Для создания единого информационного пространства в школе функционируют сайты: в портале  «Электронное образование Республики Татарстан» и альтернативный.</w:t>
      </w:r>
    </w:p>
    <w:p w:rsidR="005C6211" w:rsidRPr="003C763A" w:rsidRDefault="005C6211" w:rsidP="005C6211">
      <w:pPr>
        <w:ind w:left="2" w:right="-108"/>
        <w:rPr>
          <w:rFonts w:ascii="Times New Roman" w:hAnsi="Times New Roman"/>
          <w:sz w:val="28"/>
          <w:szCs w:val="28"/>
          <w:lang w:val="ru-RU"/>
        </w:rPr>
      </w:pPr>
      <w:r w:rsidRPr="008C180F">
        <w:rPr>
          <w:rFonts w:ascii="Times New Roman" w:hAnsi="Times New Roman"/>
          <w:sz w:val="28"/>
          <w:szCs w:val="28"/>
          <w:lang w:val="ru-RU"/>
        </w:rPr>
        <w:t xml:space="preserve">Учреждение работает стабильно. Соблюдаются  тепловой и световой режимы, учебные кабинеты  </w:t>
      </w:r>
      <w:r>
        <w:rPr>
          <w:rFonts w:ascii="Times New Roman" w:hAnsi="Times New Roman"/>
          <w:sz w:val="28"/>
          <w:szCs w:val="28"/>
          <w:lang w:val="ru-RU"/>
        </w:rPr>
        <w:t xml:space="preserve"> оформлены эстетично и содержательно,  </w:t>
      </w:r>
      <w:r w:rsidRPr="008C180F">
        <w:rPr>
          <w:rFonts w:ascii="Times New Roman" w:hAnsi="Times New Roman"/>
          <w:sz w:val="28"/>
          <w:szCs w:val="28"/>
          <w:lang w:val="ru-RU"/>
        </w:rPr>
        <w:t>удовлетворяют по своим эксплу</w:t>
      </w:r>
      <w:r>
        <w:rPr>
          <w:rFonts w:ascii="Times New Roman" w:hAnsi="Times New Roman"/>
          <w:sz w:val="28"/>
          <w:szCs w:val="28"/>
          <w:lang w:val="ru-RU"/>
        </w:rPr>
        <w:t>а</w:t>
      </w:r>
      <w:r w:rsidRPr="008C180F">
        <w:rPr>
          <w:rFonts w:ascii="Times New Roman" w:hAnsi="Times New Roman"/>
          <w:sz w:val="28"/>
          <w:szCs w:val="28"/>
          <w:lang w:val="ru-RU"/>
        </w:rPr>
        <w:t xml:space="preserve">тационным качествам, санитарно-гигиеническим требованиям задачам </w:t>
      </w:r>
      <w:r>
        <w:rPr>
          <w:rFonts w:ascii="Times New Roman" w:hAnsi="Times New Roman"/>
          <w:sz w:val="28"/>
          <w:szCs w:val="28"/>
          <w:lang w:val="ru-RU"/>
        </w:rPr>
        <w:t>образовательного процесса школы: З</w:t>
      </w:r>
      <w:r w:rsidRPr="003C763A">
        <w:rPr>
          <w:rFonts w:ascii="Times New Roman" w:hAnsi="Times New Roman"/>
          <w:sz w:val="28"/>
          <w:szCs w:val="28"/>
          <w:lang w:val="ru-RU"/>
        </w:rPr>
        <w:t>аключение Роспотребнадзора № 16.20.01.110.М.000</w:t>
      </w:r>
      <w:r w:rsidR="00567C10">
        <w:rPr>
          <w:rFonts w:ascii="Times New Roman" w:hAnsi="Times New Roman"/>
          <w:sz w:val="28"/>
          <w:szCs w:val="28"/>
          <w:lang w:val="ru-RU"/>
        </w:rPr>
        <w:t>101.08.11</w:t>
      </w:r>
      <w:r w:rsidRPr="003C763A">
        <w:rPr>
          <w:rFonts w:ascii="Times New Roman" w:hAnsi="Times New Roman"/>
          <w:sz w:val="28"/>
          <w:szCs w:val="28"/>
          <w:lang w:val="ru-RU"/>
        </w:rPr>
        <w:t xml:space="preserve"> от </w:t>
      </w:r>
      <w:r w:rsidR="00567C10">
        <w:rPr>
          <w:rFonts w:ascii="Times New Roman" w:hAnsi="Times New Roman"/>
          <w:sz w:val="28"/>
          <w:szCs w:val="28"/>
          <w:lang w:val="ru-RU"/>
        </w:rPr>
        <w:t>03</w:t>
      </w:r>
      <w:r w:rsidRPr="003C763A">
        <w:rPr>
          <w:rFonts w:ascii="Times New Roman" w:hAnsi="Times New Roman"/>
          <w:sz w:val="28"/>
          <w:szCs w:val="28"/>
          <w:lang w:val="ru-RU"/>
        </w:rPr>
        <w:t>.0</w:t>
      </w:r>
      <w:r w:rsidR="00567C10">
        <w:rPr>
          <w:rFonts w:ascii="Times New Roman" w:hAnsi="Times New Roman"/>
          <w:sz w:val="28"/>
          <w:szCs w:val="28"/>
          <w:lang w:val="ru-RU"/>
        </w:rPr>
        <w:t>8</w:t>
      </w:r>
      <w:r w:rsidRPr="003C763A">
        <w:rPr>
          <w:rFonts w:ascii="Times New Roman" w:hAnsi="Times New Roman"/>
          <w:sz w:val="28"/>
          <w:szCs w:val="28"/>
          <w:lang w:val="ru-RU"/>
        </w:rPr>
        <w:t>.2011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3C763A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67C10" w:rsidRDefault="005C6211" w:rsidP="00567C10">
      <w:pPr>
        <w:ind w:left="2" w:right="-10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В  2010 году  - ка</w:t>
      </w:r>
      <w:r w:rsidR="00BC10E4">
        <w:rPr>
          <w:rFonts w:ascii="Times New Roman" w:hAnsi="Times New Roman"/>
          <w:sz w:val="28"/>
          <w:szCs w:val="28"/>
          <w:lang w:val="ru-RU"/>
        </w:rPr>
        <w:t>питальный ремонт кровли здания, в 201</w:t>
      </w:r>
      <w:r w:rsidR="00567C10">
        <w:rPr>
          <w:rFonts w:ascii="Times New Roman" w:hAnsi="Times New Roman"/>
          <w:sz w:val="28"/>
          <w:szCs w:val="28"/>
          <w:lang w:val="ru-RU"/>
        </w:rPr>
        <w:t>4</w:t>
      </w:r>
      <w:r w:rsidR="00BC10E4">
        <w:rPr>
          <w:rFonts w:ascii="Times New Roman" w:hAnsi="Times New Roman"/>
          <w:sz w:val="28"/>
          <w:szCs w:val="28"/>
          <w:lang w:val="ru-RU"/>
        </w:rPr>
        <w:t xml:space="preserve"> году – замена </w:t>
      </w:r>
      <w:r w:rsidR="00567C10">
        <w:rPr>
          <w:rFonts w:ascii="Times New Roman" w:hAnsi="Times New Roman"/>
          <w:sz w:val="28"/>
          <w:szCs w:val="28"/>
          <w:lang w:val="ru-RU"/>
        </w:rPr>
        <w:t>окон и ремонт сан узла</w:t>
      </w:r>
      <w:r w:rsidR="00C60E4E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6B24AA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C6211" w:rsidRDefault="005C6211" w:rsidP="005C6211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 Значительно обновилась материальная база для спортивного зала (в т.ч. приобретено </w:t>
      </w:r>
      <w:r w:rsidR="00567C10">
        <w:rPr>
          <w:rFonts w:ascii="Times New Roman" w:hAnsi="Times New Roman"/>
          <w:sz w:val="28"/>
          <w:szCs w:val="28"/>
          <w:lang w:val="ru-RU"/>
        </w:rPr>
        <w:t xml:space="preserve">теннисный стол, спорт инвентарь </w:t>
      </w:r>
      <w:r>
        <w:rPr>
          <w:rFonts w:ascii="Times New Roman" w:hAnsi="Times New Roman"/>
          <w:sz w:val="28"/>
          <w:szCs w:val="28"/>
          <w:lang w:val="ru-RU"/>
        </w:rPr>
        <w:t xml:space="preserve">) за счет бюджетных </w:t>
      </w:r>
      <w:r w:rsidR="00C6762A">
        <w:rPr>
          <w:rFonts w:ascii="Times New Roman" w:hAnsi="Times New Roman"/>
          <w:sz w:val="28"/>
          <w:szCs w:val="28"/>
          <w:lang w:val="ru-RU"/>
        </w:rPr>
        <w:t xml:space="preserve"> средств.</w:t>
      </w:r>
      <w:r>
        <w:rPr>
          <w:rFonts w:ascii="Times New Roman" w:hAnsi="Times New Roman"/>
          <w:sz w:val="28"/>
          <w:szCs w:val="28"/>
          <w:lang w:val="ru-RU"/>
        </w:rPr>
        <w:t xml:space="preserve">   Библиотечный  фонд учебной и методич</w:t>
      </w:r>
      <w:r w:rsidR="00502F7D">
        <w:rPr>
          <w:rFonts w:ascii="Times New Roman" w:hAnsi="Times New Roman"/>
          <w:sz w:val="28"/>
          <w:szCs w:val="28"/>
          <w:lang w:val="ru-RU"/>
        </w:rPr>
        <w:t xml:space="preserve">еской литературы составляет </w:t>
      </w:r>
      <w:r w:rsidR="00C6762A">
        <w:rPr>
          <w:rFonts w:ascii="Times New Roman" w:hAnsi="Times New Roman"/>
          <w:sz w:val="28"/>
          <w:szCs w:val="28"/>
          <w:lang w:val="ru-RU"/>
        </w:rPr>
        <w:t>10651</w:t>
      </w:r>
      <w:r>
        <w:rPr>
          <w:rFonts w:ascii="Times New Roman" w:hAnsi="Times New Roman"/>
          <w:sz w:val="28"/>
          <w:szCs w:val="28"/>
          <w:lang w:val="ru-RU"/>
        </w:rPr>
        <w:t xml:space="preserve"> экземпляр, обеспеченность -  100%. </w:t>
      </w:r>
    </w:p>
    <w:p w:rsidR="005C6211" w:rsidRPr="009E5169" w:rsidRDefault="005C6211" w:rsidP="005C6211">
      <w:pPr>
        <w:rPr>
          <w:rFonts w:ascii="Times New Roman" w:hAnsi="Times New Roman"/>
          <w:sz w:val="28"/>
          <w:szCs w:val="28"/>
          <w:lang w:val="ru-RU"/>
        </w:rPr>
      </w:pPr>
      <w:r w:rsidRPr="009E5169">
        <w:rPr>
          <w:rFonts w:ascii="Times New Roman" w:eastAsia="Times New Roman" w:hAnsi="Times New Roman"/>
          <w:sz w:val="28"/>
          <w:szCs w:val="28"/>
          <w:lang w:val="ru-RU"/>
        </w:rPr>
        <w:t xml:space="preserve">Таким образом, материально-техническое оснащение и санитарно-гигиеническое обеспечение образовательного процесса в целом  способствует созданию условий получения качественного образования на всех ступенях обучения. </w:t>
      </w:r>
    </w:p>
    <w:p w:rsidR="00CF186F" w:rsidRPr="00007B44" w:rsidRDefault="00CF186F">
      <w:pPr>
        <w:rPr>
          <w:lang w:val="ru-RU"/>
        </w:rPr>
      </w:pPr>
    </w:p>
    <w:sectPr w:rsidR="00CF186F" w:rsidRPr="00007B44" w:rsidSect="00024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C6211"/>
    <w:rsid w:val="00007B44"/>
    <w:rsid w:val="00024433"/>
    <w:rsid w:val="00085342"/>
    <w:rsid w:val="000F6203"/>
    <w:rsid w:val="002E22FE"/>
    <w:rsid w:val="003D2AB3"/>
    <w:rsid w:val="004B5244"/>
    <w:rsid w:val="00502F7D"/>
    <w:rsid w:val="00567C10"/>
    <w:rsid w:val="005C6211"/>
    <w:rsid w:val="006B24AA"/>
    <w:rsid w:val="00A41EB1"/>
    <w:rsid w:val="00A77177"/>
    <w:rsid w:val="00A9767B"/>
    <w:rsid w:val="00BB1321"/>
    <w:rsid w:val="00BC10E4"/>
    <w:rsid w:val="00C549B9"/>
    <w:rsid w:val="00C60E4E"/>
    <w:rsid w:val="00C6762A"/>
    <w:rsid w:val="00CF186F"/>
    <w:rsid w:val="00E30A6E"/>
    <w:rsid w:val="00F5684A"/>
    <w:rsid w:val="00FB0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11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5C621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621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621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621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621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621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621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621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621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621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C621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C621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C621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C621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5C621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5C621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5C621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5C6211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5C621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5C621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5C621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5C6211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5C6211"/>
    <w:rPr>
      <w:b/>
      <w:bCs/>
    </w:rPr>
  </w:style>
  <w:style w:type="character" w:styleId="a8">
    <w:name w:val="Emphasis"/>
    <w:basedOn w:val="a0"/>
    <w:uiPriority w:val="20"/>
    <w:qFormat/>
    <w:rsid w:val="005C6211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5C6211"/>
    <w:rPr>
      <w:szCs w:val="32"/>
    </w:rPr>
  </w:style>
  <w:style w:type="paragraph" w:styleId="aa">
    <w:name w:val="List Paragraph"/>
    <w:basedOn w:val="a"/>
    <w:uiPriority w:val="34"/>
    <w:qFormat/>
    <w:rsid w:val="005C621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C6211"/>
    <w:rPr>
      <w:i/>
    </w:rPr>
  </w:style>
  <w:style w:type="character" w:customStyle="1" w:styleId="22">
    <w:name w:val="Цитата 2 Знак"/>
    <w:basedOn w:val="a0"/>
    <w:link w:val="21"/>
    <w:uiPriority w:val="29"/>
    <w:rsid w:val="005C6211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5C6211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5C6211"/>
    <w:rPr>
      <w:b/>
      <w:i/>
      <w:sz w:val="24"/>
    </w:rPr>
  </w:style>
  <w:style w:type="character" w:styleId="ad">
    <w:name w:val="Subtle Emphasis"/>
    <w:uiPriority w:val="19"/>
    <w:qFormat/>
    <w:rsid w:val="005C6211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5C6211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5C6211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5C6211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C6211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C6211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Элвис</dc:creator>
  <cp:lastModifiedBy>Admin</cp:lastModifiedBy>
  <cp:revision>2</cp:revision>
  <dcterms:created xsi:type="dcterms:W3CDTF">2018-10-22T11:05:00Z</dcterms:created>
  <dcterms:modified xsi:type="dcterms:W3CDTF">2018-10-22T11:05:00Z</dcterms:modified>
</cp:coreProperties>
</file>